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тема – „В путь, друзья!”</w:t>
      </w: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jc w:val="both"/>
        <w:ind w:left="4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Током друге лекције ученици усвајају нови језички материјал руског језика и овладавају новим комуникативним компетенцијама на руском језику. Такође, стичу и нова функционална језичка знања, чијим се усвајањем реализују бројни образовни исходи, предвиђени програмом за пети разред, односно за прву годину учења руског језика.</w:t>
      </w:r>
    </w:p>
    <w:p>
      <w:pPr>
        <w:spacing w:after="0" w:line="266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 крају друге лекције ученици ће: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jc w:val="both"/>
        <w:ind w:left="364" w:right="20" w:hanging="364"/>
        <w:spacing w:after="0" w:line="230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усвојити комуникативну функцију (питања и одговоре) исказивања својине у првом и другом лицу једнине и множине, умеће да примене кратка питања користећи упитну интонацију или заменицу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Чей?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Чья?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Чьё?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Чьи?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на пример:</w:t>
      </w:r>
    </w:p>
    <w:p>
      <w:pPr>
        <w:spacing w:after="0" w:line="1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Чей это брат? – Это мой (твой, наш, ваш) брат. Чьё это письмо? – Это моё (твоё, ваше, наше) письмо. Это твой брат? – Да, это мой брат.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Чья это сестра? – Это наша (моя, твоя, ваша) сестра. Чьи это книги? – Это мои (твои, наши, ваши) книги. Это ваши книги? – Да, это наши книги.</w:t>
      </w:r>
    </w:p>
    <w:p>
      <w:pPr>
        <w:spacing w:after="0" w:line="30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364" w:hanging="364"/>
        <w:spacing w:after="0" w:line="231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научити да примене изразе за исказивање припадности у првом и другом лицу једнине и множине (питања и одговори) коришћењем конструкције: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 тебя есть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карандаш? – Да, у меня есть карандаш.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усвојити основну лексику за исказивање времена: годишња доба, називе за дане у недељи, прилоге за време:</w:t>
      </w:r>
    </w:p>
    <w:p>
      <w:pPr>
        <w:ind w:left="36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Что? (лето, зима, утро, вторник…)</w:t>
      </w:r>
    </w:p>
    <w:p>
      <w:pPr>
        <w:ind w:left="36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Когда? (зимой, летом, утром, во вторник…);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hanging="364"/>
        <w:spacing w:after="0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проширити знања новим поздравима: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доброе утро;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спокойной ночи,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добрый день…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овладати основним граматичким облицима номинатива једнине и множине именица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ученик,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ручка,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окно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), као и вештином разликовања рода именица;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допунити знања основних бројева учењем бројева од 10 – 20, и коришћењем облика год – года – лет приликом изражавања година:</w:t>
      </w:r>
    </w:p>
    <w:p>
      <w:pPr>
        <w:ind w:left="36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(Сколько тебе лет? – Мне / тебе десять лет / четыре года / один год…);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упознаће се с појмом звучних и безвучних сугласника и моћи ће да их разликују по аналогији са матерњих језиком;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усвојити прошло време и умети правилно да користе облике у мушком, женском, средњем роду и у множини у питањима и одговорима:</w:t>
      </w:r>
    </w:p>
    <w:p>
      <w:pPr>
        <w:ind w:left="36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Где ты был/была? Куда он ходил? Что она делала? Когда вы прочитали…?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hanging="364"/>
        <w:spacing w:after="0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упознаће се са обрасцем: кому? + надо, можно, нельзя + инфинитив глагола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(Кому</w:t>
      </w:r>
    </w:p>
    <w:p>
      <w:pPr>
        <w:ind w:left="364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надо делать): Мне надо учить; Тебе нельзя шуметь.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both"/>
        <w:ind w:left="4" w:right="2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Усвајањем језичког материјала друге лекције ученици ће овладати компетенцијама на основном нивоу, који су предвиђени општим стандардима постигнућа за други страни језик (1.1.1, 1.1.5, 1.1.6, 1.1.10, 1.1.15, 1.1.17, 1.2.1).</w:t>
      </w:r>
    </w:p>
    <w:p>
      <w:pPr>
        <w:sectPr>
          <w:pgSz w:w="11900" w:h="16838" w:orient="portrait"/>
          <w:cols w:equalWidth="0" w:num="1">
            <w:col w:w="9084"/>
          </w:cols>
          <w:pgMar w:left="1416" w:top="1440" w:right="1406" w:bottom="912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3249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32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3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3249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32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3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„Одноклассники”</w:t>
            </w:r>
          </w:p>
        </w:tc>
        <w:tc>
          <w:tcPr>
            <w:tcW w:w="1180" w:type="dxa"/>
            <w:vAlign w:val="bottom"/>
          </w:tcPr>
          <w:p>
            <w:pPr>
              <w:jc w:val="right"/>
              <w:ind w:right="5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(11.)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2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60" w:type="dxa"/>
            <w:vAlign w:val="bottom"/>
          </w:tcPr>
          <w:p>
            <w:pPr>
              <w:ind w:left="100"/>
              <w:spacing w:after="0" w:line="26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92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6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компакт-диск, табла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4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присвојних заменица за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8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прво лице једнине; исказивање просторних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8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односа: „близу” и „далеко”;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подстицање самосталности у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изражавању; јачање мотивације за учење руског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језика;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нових реченичних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модела (питања и одговори за исказивање</w:t>
            </w:r>
          </w:p>
        </w:tc>
      </w:tr>
      <w:tr>
        <w:trPr>
          <w:trHeight w:val="300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својине) </w:t>
            </w:r>
            <w:r>
              <w:rPr>
                <w:rFonts w:ascii="Calibri" w:cs="Calibri" w:eastAsia="Calibri" w:hAnsi="Calibri"/>
                <w:sz w:val="24"/>
                <w:szCs w:val="24"/>
                <w:color w:val="auto"/>
              </w:rPr>
              <w:t>.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умеју да постављају питања и дају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одговоре по моделу: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чей,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чья,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чьё,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чьи? (мой,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моя,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моё, мои)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–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комуникативну функцију за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исказивање поседовања.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ликовна култура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 и наводи примере, поставља питања,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подстиче активност ученика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постављају питања</w:t>
            </w: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4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47"/>
        </w:trPr>
        <w:tc>
          <w:tcPr>
            <w:tcW w:w="908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 прави кратак увод у тему, упознаје ученике са садржајем лекције.</w:t>
            </w:r>
          </w:p>
        </w:tc>
      </w:tr>
      <w:tr>
        <w:trPr>
          <w:trHeight w:val="557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60" w:type="dxa"/>
            <w:vAlign w:val="bottom"/>
          </w:tcPr>
          <w:p>
            <w:pPr>
              <w:jc w:val="center"/>
              <w:ind w:right="2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6"/>
        </w:trPr>
        <w:tc>
          <w:tcPr>
            <w:tcW w:w="9080" w:type="dxa"/>
            <w:vAlign w:val="bottom"/>
            <w:gridSpan w:val="3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 Ученици слушају аудио-снимак бр. 22, затим дијалог читају у паровима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</w:tcPr>
          <w:p>
            <w:pPr>
              <w:ind w:left="8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неколико пута.</w:t>
            </w:r>
          </w:p>
        </w:tc>
        <w:tc>
          <w:tcPr>
            <w:tcW w:w="44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840" w:right="620" w:hanging="359"/>
        <w:spacing w:after="0" w:line="227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Увођење новог градива: обрада прилога за исказивање просторних односа (близу и далеко) и израда вежбања у Уџбенику.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840" w:right="36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23, након чега записују у свескама личне примере по обрасцу из Уџбеника.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</wp:posOffset>
                </wp:positionV>
                <wp:extent cx="576135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1pt" to="453.5pt,2.1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34" w:gutter="0" w:footer="0" w:header="0"/>
        </w:sectPr>
      </w:pPr>
    </w:p>
    <w:bookmarkStart w:id="2" w:name="page3"/>
    <w:bookmarkEnd w:id="2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603115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603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33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5499100</wp:posOffset>
                </wp:positionV>
                <wp:extent cx="576199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33pt" to="524.5pt,43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603115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603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33.2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306" w:hanging="368"/>
        <w:spacing w:after="0" w:line="230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бр. 2. у Радној свесци (аудио-снимак бр. 83) – вежбање разумевања на слух: ученици слушају речи, записују их и бележе акценте. Затим читају самостално и образлажу своје решење.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506" w:hanging="368"/>
        <w:spacing w:after="0" w:line="226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записује на табли вежбање за примарно утврђивање исказивања припадности у првом и другом лицу, на пример: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806"/>
        <w:spacing w:after="0" w:line="250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Вот (ты) ____________ учебник. Это (мы) _____________ мама. Там (я) _____________ дом.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766"/>
        <w:spacing w:after="0" w:line="249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Тут (вы) _____________ линейка. Вон (я) _____________ краски.</w:t>
      </w:r>
    </w:p>
    <w:p>
      <w:pPr>
        <w:spacing w:after="0" w:line="26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Или ученици постављају једни другима питања и дају одговоре, на пример: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Чья это книга? – Это моя книга.</w:t>
      </w:r>
    </w:p>
    <w:p>
      <w:pPr>
        <w:spacing w:after="0" w:line="1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886"/>
        <w:spacing w:after="0" w:line="249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Чей это карандаш? – Это мой карандаш. Чьё это перо? – Это наше перо.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културолошки садржај о Дневнику који имају руски ученици, читају шалу и решавају загонетку.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ученици треба да нацртају неколико предмета, да за њих поставе питања и дају одговоре по обрасцу, усвојеном на часу.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57565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7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8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5756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7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8.4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6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„Друзья”</w:t>
            </w:r>
          </w:p>
        </w:tc>
        <w:tc>
          <w:tcPr>
            <w:tcW w:w="1080" w:type="dxa"/>
            <w:vAlign w:val="bottom"/>
          </w:tcPr>
          <w:p>
            <w:pPr>
              <w:jc w:val="right"/>
              <w:ind w:right="5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(12.)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проширивање знања присвојних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заменица за прво и друго лице једнине и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множине и модела за исказивање припадности;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усвајање интонационих конструкција у кратким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питањима и одговорима;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културе комуникације;</w:t>
            </w:r>
          </w:p>
        </w:tc>
      </w:tr>
      <w:tr>
        <w:trPr>
          <w:trHeight w:val="29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9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образаца –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кратких питања и одговора за изражавање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својине.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реченичне моделе за кратка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 и одговоре који се тичу исказивања својине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првом и другом лицу једнине и множине.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ликовна култура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коригује, охрабрује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ученике на активност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постављају питања, цртају</w:t>
            </w: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60" w:type="dxa"/>
            <w:vAlign w:val="bottom"/>
          </w:tcPr>
          <w:p>
            <w:pPr>
              <w:jc w:val="center"/>
              <w:ind w:right="224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43815</wp:posOffset>
                </wp:positionV>
                <wp:extent cx="576135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3.45pt" to="453.5pt,3.45pt" o:allowincell="f" strokecolor="#000000" strokeweight="0.48pt"/>
            </w:pict>
          </mc:Fallback>
        </mc:AlternateContent>
      </w: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1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Читање домаћег задатка: ученици читају своје примере за исказивање својине (питања и одговоре). Наставнику показују цртеже.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36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24, након тога читају у паровима дијалог неколико пута.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Увођење новог градива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840" w:right="200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Наставник подсећа ученике на већ усвојене облике личних заменица у одељку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Грамминута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 Уџбенику.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Уз понављање познатих облика заменица,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се упознају са новим облицима. Наставник објашњава ученицима табелу у Уџбенику повезујући заменице у множини са заменицама у једнини (прво 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2540</wp:posOffset>
                </wp:positionV>
                <wp:extent cx="576135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2pt" to="453.5pt,0.2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113" w:gutter="0" w:footer="0" w:header="0"/>
        </w:sectPr>
      </w:pPr>
    </w:p>
    <w:bookmarkStart w:id="4" w:name="page5"/>
    <w:bookmarkEnd w:id="4"/>
    <w:p>
      <w:pPr>
        <w:ind w:left="820" w:right="26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32638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3263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90.1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6221730</wp:posOffset>
                </wp:positionV>
                <wp:extent cx="5761990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89.9pt" to="524.5pt,489.9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532638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3263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90.15pt" o:allowincell="f" strokecolor="#000000" strokeweight="0.48pt">
                <w10:wrap anchorx="page" anchory="page"/>
              </v:line>
            </w:pict>
          </mc:Fallback>
        </mc:AlternateContent>
        <w:t>друго лице). Табела се може исписати на табли. Ученици записују у свескама облике из табеле.</w:t>
      </w: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820" w:right="526" w:hanging="368"/>
        <w:spacing w:after="0" w:line="226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могу да наводе примере, самостално или уз помоћ наставника, на пример у форми мини дијалога у паровима: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386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Сколько тебе лет? – Мне десять лет. А тебе? У тебя есть кукла? Это твоя кукла?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мой брат. Это моя сестра.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Вот мой друг. Это твоя подруга.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Вот твой учитель. Там твоя мама.</w:t>
      </w: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ваш пенал? Вот наш пенал. У нас есть пенал.</w:t>
      </w:r>
    </w:p>
    <w:p>
      <w:pPr>
        <w:ind w:left="1040" w:hanging="228"/>
        <w:spacing w:after="0"/>
        <w:tabs>
          <w:tab w:leader="none" w:pos="1040" w:val="left"/>
        </w:tabs>
        <w:numPr>
          <w:ilvl w:val="1"/>
          <w:numId w:val="5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есть мяч, у тебя есть книга.</w:t>
      </w:r>
    </w:p>
    <w:p>
      <w:pPr>
        <w:ind w:left="1040" w:hanging="228"/>
        <w:spacing w:after="0"/>
        <w:tabs>
          <w:tab w:leader="none" w:pos="1040" w:val="left"/>
        </w:tabs>
        <w:numPr>
          <w:ilvl w:val="1"/>
          <w:numId w:val="5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тебя есть ручка, у меня есть карандаш.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вежбају читање/изговор на примерима датим у Уџбенику.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6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25, читају питања и одговоре, уз инсистирање наставника на одговарајућој упитној интонацији.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Израда вежбања у Уџбенику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Помоги Ивану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86" w:hanging="368"/>
        <w:spacing w:after="0" w:line="226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културолошки садржај, наставник даје додатна објашњења, по могућности показује предмет.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домаћег задатка по упутству из Уџбеника – цртање школског прибора за игру на следећем часу.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Урадити у Радној свесци вежбања 3. и 4.</w:t>
      </w:r>
    </w:p>
    <w:p>
      <w:pPr>
        <w:sectPr>
          <w:pgSz w:w="11900" w:h="16838" w:orient="portrait"/>
          <w:cols w:equalWidth="0" w:num="1">
            <w:col w:w="9026"/>
          </w:cols>
          <w:pgMar w:left="1440" w:top="143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1359535</wp:posOffset>
                </wp:positionV>
                <wp:extent cx="5761990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107.05pt" to="524.5pt,107.0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09688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0968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30.0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09688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0968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30.0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Припрема за час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Школа: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1"/>
        </w:trPr>
        <w:tc>
          <w:tcPr>
            <w:tcW w:w="344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6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ind w:left="100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9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ind w:right="4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(13.)</w:t>
            </w: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66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пару, рад у групи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игровна активност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8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вежбање присвојних заменица за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прво и друго лице једнине и множине и модела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исказивања припадности; примена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интонационих конструкција у кратким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питањима и одговорима;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културе комуникације;</w:t>
            </w:r>
          </w:p>
        </w:tc>
      </w:tr>
      <w:tr>
        <w:trPr>
          <w:trHeight w:val="29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80"/>
              <w:spacing w:after="0" w:line="29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образаца –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кратких питања и одговора за изражавање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својине.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реченичне моделе за кратка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 и одговоре који се тичу исказивања својине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првом и другом лицу једнине и множине.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понављају по моделу, одговарају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 питања, постављају питања, раде вежбања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писмено и усмено</w:t>
            </w: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60" w:type="dxa"/>
            <w:vAlign w:val="bottom"/>
          </w:tcPr>
          <w:p>
            <w:pPr>
              <w:ind w:left="6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Ток часа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43815</wp:posOffset>
                </wp:positionV>
                <wp:extent cx="5761355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3.45pt" to="453.5pt,3.45pt" o:allowincell="f" strokecolor="#000000" strokeweight="0.48pt"/>
            </w:pict>
          </mc:Fallback>
        </mc:AlternateContent>
      </w: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Читање домаћег задатка (3. и 4. вежбање у Радној свесци).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20" w:right="1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Организовање игре по упутству из Уџбеника, са цртежима ученика и питањима које у почетку поставља наставник, а затим ученици (могу се направити и групе).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Поновно читање кратких питања и одговора у Уџбенику (у два вежбања):</w:t>
      </w:r>
    </w:p>
    <w:p>
      <w:pPr>
        <w:ind w:left="84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-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стол.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Чей это стол?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мой стол.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не мой стол,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 твой.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- У вас есть дом? Да, вот наш дом. У нас есть дом.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184150</wp:posOffset>
                </wp:positionV>
                <wp:extent cx="5761355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5pt" to="453.5pt,14.5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6" w:name="page7"/>
    <w:bookmarkEnd w:id="6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26339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63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06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5159375</wp:posOffset>
                </wp:positionV>
                <wp:extent cx="576199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06.25pt" to="524.5pt,406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26339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63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06.4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346" w:hanging="368"/>
        <w:spacing w:after="0" w:line="230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вежбају употребу личних заменица у исказивању својине у задатку након ових примера, а затим се могу организовати мини-дијалози између ученика, у којима ће вежбати питања и одговоре по обрасцу.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0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 овом моделу, ученици такође могу да запишу своје примере у свеске и да их читају. Наставник оцењује активност ученика.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2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Додатно вежбање: наставник записује питање на табли, а ученици додају све остале усвојене облике.</w:t>
      </w:r>
    </w:p>
    <w:p>
      <w:pPr>
        <w:spacing w:after="0" w:line="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426"/>
        <w:spacing w:after="0" w:line="250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Это твой пенал / класс / глобус? Это ваша газета / подруга / кукла? Это наши краски / учебники / книги?</w:t>
      </w:r>
    </w:p>
    <w:p>
      <w:pPr>
        <w:spacing w:after="0" w:line="26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Друга варијанта игре: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6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поставља питања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(Чей это пенал?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Чья это газета?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Чьи это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краски? Чьё это перо?)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;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претходно је одредио ученика који ће наводити личне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заменице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ты,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…). Остали ученици су подељени у групе и свака група треба да постави питање, да да потврдан или одричан одговор.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(Это твой пенал? Да, это мой пенал. Нет, это ваш пенал.)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 – бојење шаблона неваљашке у Радној свесци.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57565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7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8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57565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7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8.4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„Готов!”</w:t>
            </w:r>
          </w:p>
        </w:tc>
        <w:tc>
          <w:tcPr>
            <w:tcW w:w="1220" w:type="dxa"/>
            <w:vAlign w:val="bottom"/>
          </w:tcPr>
          <w:p>
            <w:pPr>
              <w:jc w:val="right"/>
              <w:ind w:right="6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(14.)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упознавање са појмом рода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именица, са облицима номинатива једнине и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множине именица;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неговање мотивације за учење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језика као сродног матерњем језику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упознавање са облицима /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наставцима именица у номинативу множине.</w:t>
            </w: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препознају род именица у једнини, умеју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 повежу номинатив множине са обликом именице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 једнини.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постављају питања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показују наставнику обојене неваљашке. Наставник поставља питања: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твой рисунок? Чей это рисунок? Это твоя неваляшка? Чьи это рисунки?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Наставник прави увод у тему часа правећи корелацију са српским језиком:</w:t>
      </w:r>
    </w:p>
    <w:p>
      <w:pPr>
        <w:ind w:left="84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разговара са ученицима о именицама као врсти речи, о појму рода и броја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(ученици презентују своја знања о једнини и множини именица у матерњем</w:t>
      </w: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језику).</w:t>
      </w: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840" w:right="60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преписују вежбање у свеску, затим слушају аудио-снимак бр. 26. Текст се потом чита, ученици препознају и анализирају именице које су додали током слушања снимка.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203200</wp:posOffset>
                </wp:positionV>
                <wp:extent cx="5761355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pt" to="453.5pt,16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8" w:name="page9"/>
    <w:bookmarkEnd w:id="8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231394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13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52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3209290</wp:posOffset>
                </wp:positionV>
                <wp:extent cx="576199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52.7pt" to="524.5pt,252.7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231394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313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252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146" w:hanging="368"/>
        <w:spacing w:after="0" w:line="241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Увођење новог градива: наставник упознаје ученике са одељком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Грамминута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, са садржајем табеле (ученици читају примере именица у табели). Наставник даје детаљна објашњења о садржају табеле и подсећа ученике на слово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Ы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307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right="406" w:hanging="368"/>
        <w:spacing w:after="0" w:line="233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Вежбање се прво ради усмено, а затим ученици праве табелу у свескама по упутству из Уџбеника (са колонама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один-одна-одно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посебном колоном за облик у множини). Попуњавање табеле започиње се на часу, а завршава код куће.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 – довршити табелу која је започета на часу.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57565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7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8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57565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7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8.4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1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Наставник: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26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Грамминута</w:t>
            </w:r>
          </w:p>
        </w:tc>
        <w:tc>
          <w:tcPr>
            <w:tcW w:w="1380" w:type="dxa"/>
            <w:vAlign w:val="bottom"/>
          </w:tcPr>
          <w:p>
            <w:pPr>
              <w:jc w:val="right"/>
              <w:ind w:right="5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(15.)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пару, рад у групи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израда вежбања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појма рода именица,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усвајање номинатива једнине и множине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именица;</w:t>
            </w: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неговање мотивације за учење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језика као сродног матерњем језику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ученика;</w:t>
            </w: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наставака именица 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номинативу множине.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род именица у једнини,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препознају и повезују номинатив множине са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обликом именице у једнини, примењују знања из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матерњег језика.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коригује грешке,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подстиче активност ученика</w:t>
            </w: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записују, понављају по моделу, дају усмене и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писмене одговоре на питања, постављају питања</w:t>
            </w: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60" w:type="dxa"/>
            <w:vAlign w:val="bottom"/>
          </w:tcPr>
          <w:p>
            <w:pPr>
              <w:jc w:val="center"/>
              <w:ind w:right="194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60" w:type="dxa"/>
            <w:vAlign w:val="bottom"/>
          </w:tcPr>
          <w:p>
            <w:pPr>
              <w:jc w:val="center"/>
              <w:ind w:right="19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2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домаћи задатак. Затим заједно са наставником анализирају решења и коригују грешке.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90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раде писмено задатак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Скажи и напиши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Уџбенику (додају по обрасцу облике једнине или множине именица).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840" w:right="180" w:hanging="359"/>
        <w:spacing w:after="0" w:line="244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3"/>
          <w:szCs w:val="23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Следећи задатак из Уџбеника ради се писмено и усмено: давање потврдних и одричних одговора по обрасцу: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Это твой класс?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Да,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это мой класс.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Нет,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это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не мой класс, а ваш.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Наставник скреће пажњу ученицима на речи Николаја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(на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илустрацији) о именицама без облика у једнини и са неправилном множином.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199390</wp:posOffset>
                </wp:positionV>
                <wp:extent cx="5761355" cy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5.7pt" to="453.5pt,15.7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0" w:name="page11"/>
    <w:bookmarkEnd w:id="10"/>
    <w:p>
      <w:pPr>
        <w:ind w:left="820" w:hanging="368"/>
        <w:spacing w:after="0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40995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409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39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4305935</wp:posOffset>
                </wp:positionV>
                <wp:extent cx="5761990" cy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39.05pt" to="524.5pt,339.0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40995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409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39.25pt" o:allowincell="f" strokecolor="#000000" strokeweight="0.48pt">
                <w10:wrap anchorx="page" anchory="page"/>
              </v:line>
            </w:pict>
          </mc:Fallback>
        </mc:AlternateContent>
        <w:t>Вежбање у Радној свесци</w:t>
      </w:r>
    </w:p>
    <w:p>
      <w:pPr>
        <w:spacing w:after="0" w:line="2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100" w:right="846" w:hanging="356"/>
        <w:spacing w:after="0" w:line="226" w:lineRule="auto"/>
        <w:tabs>
          <w:tab w:leader="none" w:pos="1100" w:val="left"/>
        </w:tabs>
        <w:numPr>
          <w:ilvl w:val="1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5. вежбање – препознавање рода именица и записивање уз присвојну заменицу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мой,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моя,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моё,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мои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100" w:hanging="356"/>
        <w:spacing w:after="0"/>
        <w:tabs>
          <w:tab w:leader="none" w:pos="1100" w:val="left"/>
        </w:tabs>
        <w:numPr>
          <w:ilvl w:val="1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6. вежбање – обнављање умекшаног изговора сугласника (уз анализу)</w:t>
      </w:r>
    </w:p>
    <w:p>
      <w:pPr>
        <w:ind w:left="1100" w:hanging="356"/>
        <w:spacing w:after="0" w:line="239" w:lineRule="auto"/>
        <w:tabs>
          <w:tab w:leader="none" w:pos="1100" w:val="left"/>
        </w:tabs>
        <w:numPr>
          <w:ilvl w:val="1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7. вежбање – „проналажење“ речи у испремештаним слоговима</w:t>
      </w:r>
    </w:p>
    <w:p>
      <w:pPr>
        <w:spacing w:after="0" w:line="2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100" w:right="906" w:hanging="356"/>
        <w:spacing w:after="0" w:line="226" w:lineRule="auto"/>
        <w:tabs>
          <w:tab w:leader="none" w:pos="1100" w:val="left"/>
        </w:tabs>
        <w:numPr>
          <w:ilvl w:val="1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8. вежбање –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много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один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(дата је множина, треба записати једнину именица)</w:t>
      </w:r>
    </w:p>
    <w:p>
      <w:pPr>
        <w:ind w:left="110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(Наставник може оценити активност ученика)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Немного логики и математики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(решавање ребуса у Уџбенику).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00" w:right="7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 – 10. вежбање у Радној свесци: именице из вежбања ученици ће додати у табелу из претходног домаћег задатка.</w:t>
      </w: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00" w:right="24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Нацртати школски сликовни речник за портфолио по упутству из одељка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очень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9" w:right="1440" w:bottom="1440" w:gutter="0" w:footer="0" w:header="0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47405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47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7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47405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474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7.6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„Этикет”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54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(16.)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проширивање форми поздрављања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 сусрету и растанку; усвајање прилога за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време; упознавање са новом граматичком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јединицом – прошлим временом;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усвајање основних израза руске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етикеције; развијање свести о културним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обрасцима понашања;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различитих поздрава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 њихова примена у различитим ситуацијама.</w:t>
            </w: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44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препознају различите поздраве у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различитим ситуацијама; препознају облике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прошлог времена, повезујући их са облицима 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матерњем језику; препознају комуникативну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функцију исказивања времена.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постављају питања</w:t>
            </w: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6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9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80" w:type="dxa"/>
            <w:vAlign w:val="bottom"/>
          </w:tcPr>
          <w:p>
            <w:pPr>
              <w:jc w:val="center"/>
              <w:ind w:right="2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44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Провера домаћег задатка: именице у једнини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(река,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город,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друг,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урок,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перо,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газета,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тетрадь, доска)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 множини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(стадионы, губки, гости, слова, парки, матчи, поля, ножницы, родители, телевизоры).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показују наставнику своје сликовне речнике.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68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уводи ученике у тему часа разговарајући са њима о правилима понашања која су им позната.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26670</wp:posOffset>
                </wp:positionV>
                <wp:extent cx="5761355" cy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.1pt" to="453.5pt,2.1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2" w:name="page13"/>
    <w:bookmarkEnd w:id="12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28625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86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08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5182235</wp:posOffset>
                </wp:positionV>
                <wp:extent cx="576199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08.05pt" to="524.5pt,408.0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28625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286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08.2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114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27. Читају и препознају поздраве (наставник даје додатна објашњења за непознате изразе).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6" w:hanging="368"/>
        <w:spacing w:after="0" w:line="226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записују речи из одељка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Запомни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доба дана и годишња доба (именице и прилози), затим раде усмене и писмене вежбе.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6" w:hanging="368"/>
        <w:spacing w:after="0" w:line="241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слушају аудио снимак бр. 28 (прошло време), затим повезују грађење прошлог времена са српским језиком – ученици препознају условљеност родом именице, а не лицем. Читају текст самостално и одговарају на питања.</w:t>
      </w:r>
    </w:p>
    <w:p>
      <w:pPr>
        <w:spacing w:after="0" w:line="276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записује на табли примере (ученици записују у свеске):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Я, ты, он, папа – читал.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Я, ты, она, мама – читала.</w:t>
      </w: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Мы, вы, они, мальчики, девочки – читали.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Одним словом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примарно утврђивање прилога за време.</w:t>
      </w:r>
    </w:p>
    <w:p>
      <w:pPr>
        <w:ind w:left="820" w:hanging="368"/>
        <w:spacing w:after="0" w:line="239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 брези.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нацртати брезу за портфолио.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Прочитати песмицу из Радне свеске (аудио-снимак 84, вежбање 12.).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3" w:name="page14"/>
    <w:bookmarkEnd w:id="1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107045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07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30.8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107045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107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30.8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64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„На уроке”</w:t>
            </w:r>
          </w:p>
        </w:tc>
        <w:tc>
          <w:tcPr>
            <w:tcW w:w="1000" w:type="dxa"/>
            <w:vAlign w:val="bottom"/>
          </w:tcPr>
          <w:p>
            <w:pPr>
              <w:jc w:val="right"/>
              <w:ind w:right="4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(17.)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Уџбеник, Радна свеска, табла, компакт-диск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нове граматичке јединице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– прошлог времена; усвајање нове лексике;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мотивације за учење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језика; развијање свести о неопходности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ширења знања;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облика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пролог времена у једнини и множини.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комуникативну функцију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исказивања прошле радње; препознају граматичке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облике прошлог времена, повезујући их са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облицима у матерњем језику.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 и даје упутства, поставља питања,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подстиче активност ученика, коригује грешке</w:t>
            </w: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израђују вежбања,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понављају по моделу, одговарају на питања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640" w:type="dxa"/>
            <w:vAlign w:val="bottom"/>
          </w:tcPr>
          <w:p>
            <w:pPr>
              <w:jc w:val="center"/>
              <w:ind w:right="23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44450</wp:posOffset>
                </wp:positionV>
                <wp:extent cx="5761355" cy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3.5pt" to="453.5pt,3.5pt" o:allowincell="f" strokecolor="#000000" strokeweight="0.4799pt"/>
            </w:pict>
          </mc:Fallback>
        </mc:AlternateContent>
      </w: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читају песмицу из Радне свеске, претходно слушају аудио-снимак бр. 84.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проверава умеју ли ученици да препознају облике прошлог времена.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840" w:right="64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29, затим читају дијалог у паровима више пута. Током читања препознају прошло време, запажају сличности са матерњим језиком.</w:t>
      </w: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840" w:right="12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Грамминута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– наставник објашњава, записује на табли, ученици преписују.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201930</wp:posOffset>
                </wp:positionV>
                <wp:extent cx="5761355" cy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5.9pt" to="453.5pt,15.9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4" w:name="page15"/>
    <w:bookmarkEnd w:id="14"/>
    <w:p>
      <w:pPr>
        <w:ind w:left="820" w:hanging="368"/>
        <w:spacing w:after="0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573145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73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52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4468495</wp:posOffset>
                </wp:positionV>
                <wp:extent cx="5761990" cy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51.85pt" to="524.5pt,351.8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573145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73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52.1pt" o:allowincell="f" strokecolor="#000000" strokeweight="0.48pt">
                <w10:wrap anchorx="page" anchory="page"/>
              </v:line>
            </w:pict>
          </mc:Fallback>
        </mc:AlternateContent>
        <w:t xml:space="preserve">Кратка  усмена  вежба:  наставник  говори: 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учил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 а  ученици  додају варијанте</w:t>
      </w:r>
    </w:p>
    <w:p>
      <w:pPr>
        <w:spacing w:after="0" w:line="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решења (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папа,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брат,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Иван…),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наставник говори: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ходила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, а ученици додају решења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(подруга,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мама,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девочка…)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итд.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Вежбање: састављање реченица према сличицама путем одговора на питања: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Где был? Куда ходил? Что делал?</w:t>
      </w:r>
    </w:p>
    <w:p>
      <w:pPr>
        <w:spacing w:after="0" w:line="2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Провера разумевања дијалога с почетка часа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Вопросы к тексту.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бр. 13. у Радној свесци – песмицу П. Башмакова треба написати у женском роду.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аудио-снимак бр. 30 – затим читају песмицу о корњачи која пегла кошуљу, а потом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Очень 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разговарају са наставником о маскотама.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научити једну од песмица напамет. Обновити бројеве до 10.</w:t>
      </w:r>
    </w:p>
    <w:p>
      <w:pPr>
        <w:sectPr>
          <w:pgSz w:w="11900" w:h="16838" w:orient="portrait"/>
          <w:cols w:equalWidth="0" w:num="1">
            <w:col w:w="9026"/>
          </w:cols>
          <w:pgMar w:left="1440" w:top="1419" w:right="1440" w:bottom="1440" w:gutter="0" w:footer="0" w:header="0"/>
        </w:sectPr>
      </w:pPr>
    </w:p>
    <w:bookmarkStart w:id="15" w:name="page16"/>
    <w:bookmarkEnd w:id="1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6836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68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9.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6836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68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9.3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34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Сколько тебе лет?</w:t>
            </w:r>
          </w:p>
        </w:tc>
        <w:tc>
          <w:tcPr>
            <w:tcW w:w="1300" w:type="dxa"/>
            <w:vAlign w:val="bottom"/>
          </w:tcPr>
          <w:p>
            <w:pPr>
              <w:jc w:val="right"/>
              <w:ind w:right="5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(18.)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вербална, израда вежбања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проширивање знања о бројевима;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усвајање бројева до 100 уз употребу именице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год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;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вештине повезивања и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примене наученог;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бројева 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изражавању година, узраста човека.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умеју да у комуникативној ситуацији при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навођењу узраста употребе бројеве до 100 уз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одговарајући облик речи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год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.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математика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мотивише ученике на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читају, понављају по моделу,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постављају питања и одговарају на њих, израђују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вежбања писмено и усмено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jc w:val="center"/>
              <w:ind w:right="20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3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340" w:type="dxa"/>
            <w:vAlign w:val="bottom"/>
          </w:tcPr>
          <w:p>
            <w:pPr>
              <w:jc w:val="center"/>
              <w:ind w:right="20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Рецитовање кратке песмице по избору ученика. Наставник може оценити ученике.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840" w:right="380" w:hanging="359"/>
        <w:spacing w:after="0" w:line="230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упознаје ученике с појмом звучних / безвучних сугласника путем вежбе и примера за гласно и тихо читање. Ученици праве поређење с матерњим језиком уз помоћ наставника, затим преписују табелу у свеску.</w:t>
      </w: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Обнављање бројева до 10, који су већ усвојени (слушање аудио-снимка бр.</w:t>
      </w:r>
    </w:p>
    <w:p>
      <w:pPr>
        <w:ind w:left="84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31).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840" w:right="78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се писмено и усмено упознају са бројевима до 20 (на табли и у свесци), затим вежбају правилан изговор бројева.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201930</wp:posOffset>
                </wp:positionV>
                <wp:extent cx="5761355" cy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5.9pt" to="453.5pt,15.9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6" w:name="page17"/>
    <w:bookmarkEnd w:id="16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596005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960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53.9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4491355</wp:posOffset>
                </wp:positionV>
                <wp:extent cx="5761990" cy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53.65pt" to="524.5pt,353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596005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5960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53.9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64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скреће пажњу ученицима на различите позиције писања меког знака у бројевима.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0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Рад на одељку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Обрати внимание! 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ученици преписују правило за употребу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год – года – лет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(након објашњења наставника).</w:t>
      </w:r>
    </w:p>
    <w:p>
      <w:pPr>
        <w:spacing w:after="0" w:line="27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у пару у клупи – међусобно постављање питања и давање одговора:</w:t>
      </w:r>
    </w:p>
    <w:p>
      <w:pPr>
        <w:ind w:left="820"/>
        <w:spacing w:after="0" w:line="237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Сколько тебе лет? – Мне…</w:t>
      </w:r>
    </w:p>
    <w:p>
      <w:pPr>
        <w:spacing w:after="0" w:line="29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слушају аудио-снимак бр. 32, затим писмено раде задатак у свескама.</w:t>
      </w:r>
    </w:p>
    <w:p>
      <w:pPr>
        <w:spacing w:after="0" w:line="274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у Радној свесци: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19 (аудио-снимак бр. 85) – звучни и безвучни сугласници;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540" w:hanging="368"/>
        <w:spacing w:after="0"/>
        <w:tabs>
          <w:tab w:leader="none" w:pos="1540" w:val="left"/>
        </w:tabs>
        <w:numPr>
          <w:ilvl w:val="1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22 (аудио-снимак бр. 86) – вежбање предлога.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шалу и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очень 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 тетрису.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вежбања 20. и 21. у Радној свесци.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7" w:name="page18"/>
    <w:bookmarkEnd w:id="1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9122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91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1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9122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91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1.1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1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24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„В интернете”</w:t>
            </w:r>
          </w:p>
        </w:tc>
        <w:tc>
          <w:tcPr>
            <w:tcW w:w="1400" w:type="dxa"/>
            <w:vAlign w:val="bottom"/>
          </w:tcPr>
          <w:p>
            <w:pPr>
              <w:jc w:val="right"/>
              <w:ind w:right="56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(19.)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речи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можно,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надо,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нельзя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 инфинитивом глагола; усвајање нове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лексике;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исправног става према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школи, понашању у школи;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речи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можно,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надо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,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нельзя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 инфинитивом.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Ученици су у стању да примене речи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можно,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надо,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нельзя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 инфинитивом глагола у једноставним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изразима, у познатим и њима блиским ситуацијама.</w:t>
            </w: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израђују вежбања писмено и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усмено</w:t>
            </w: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jc w:val="center"/>
              <w:ind w:right="19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>
              <w:jc w:val="center"/>
              <w:ind w:right="19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480" w:right="700" w:hanging="359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решења, заједно са наставником анализирају и коригују грешке. </w:t>
      </w:r>
      <w:r>
        <w:rPr>
          <w:rFonts w:ascii="Symbol" w:cs="Symbol" w:eastAsia="Symbol" w:hAnsi="Symbol"/>
          <w:sz w:val="24"/>
          <w:szCs w:val="24"/>
          <w:color w:val="auto"/>
        </w:rPr>
        <w:t>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20. задатак у Радној свесци – писање меког знака у бројевима; </w:t>
      </w:r>
      <w:r>
        <w:rPr>
          <w:rFonts w:ascii="Symbol" w:cs="Symbol" w:eastAsia="Symbol" w:hAnsi="Symbol"/>
          <w:sz w:val="24"/>
          <w:szCs w:val="24"/>
          <w:color w:val="auto"/>
        </w:rPr>
        <w:t>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21. задатак у Радној свесци – додавање речи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год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года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лет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20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слушају аудио-снимак бр. 33., затим читају дијалог у паровима више пута. Након читања анализирају речи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можно,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надо,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нельзя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840" w:right="520" w:hanging="359"/>
        <w:spacing w:after="0" w:line="226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разговара са ученицима о томе шта се може / не може радити на часу (реченице се могу и записивати).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480"/>
        <w:spacing w:after="0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Ученици читају шалу у одељку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С улыбкой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8890</wp:posOffset>
                </wp:positionV>
                <wp:extent cx="5761355" cy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7pt" to="453.5pt,0.7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71" w:gutter="0" w:footer="0" w:header="0"/>
        </w:sectPr>
      </w:pPr>
    </w:p>
    <w:bookmarkStart w:id="18" w:name="page19"/>
    <w:bookmarkEnd w:id="18"/>
    <w:p>
      <w:pPr>
        <w:spacing w:after="0" w:line="25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2872105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96.9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3767455</wp:posOffset>
                </wp:positionV>
                <wp:extent cx="5761990" cy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96.65pt" to="524.5pt,296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2872105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296.9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у Радној свесци: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17. (где се шта налази – вежбање предлога);</w:t>
      </w:r>
    </w:p>
    <w:p>
      <w:pPr>
        <w:spacing w:after="0" w:line="2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540" w:right="1226" w:hanging="368"/>
        <w:spacing w:after="0" w:line="226" w:lineRule="auto"/>
        <w:tabs>
          <w:tab w:leader="none" w:pos="1540" w:val="left"/>
        </w:tabs>
        <w:numPr>
          <w:ilvl w:val="1"/>
          <w:numId w:val="1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23. (формулисање исправне реченице од понуђених испремештаних речи).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5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очень 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Уџбенику уз додатна објашњења наставника.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урадити вежбања 15. (сувишна реч) и 16. (укрштеница) у Радној свесци;</w:t>
      </w:r>
    </w:p>
    <w:p>
      <w:pPr>
        <w:spacing w:after="0" w:line="2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786" w:hanging="368"/>
        <w:spacing w:after="0" w:line="226" w:lineRule="auto"/>
        <w:tabs>
          <w:tab w:leader="none" w:pos="820" w:val="left"/>
        </w:tabs>
        <w:numPr>
          <w:ilvl w:val="0"/>
          <w:numId w:val="1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слушати песму о јунацима цртаног филма (текст је у Радној свесци – 26. вежбање и аудио снимак бр. 87).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9" w:name="page20"/>
    <w:bookmarkEnd w:id="1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79155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79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0.1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79155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79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0.1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2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„В интернете”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5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(20.)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вежбање, обнављање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пару, колективни рад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певање, израда вежбања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28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3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обнављање наученог у другој</w:t>
            </w:r>
          </w:p>
        </w:tc>
      </w:tr>
      <w:tr>
        <w:trPr>
          <w:trHeight w:val="27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20" w:type="dxa"/>
            <w:vAlign w:val="bottom"/>
          </w:tcPr>
          <w:p>
            <w:pPr>
              <w:ind w:left="52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лекцији;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мотивације за учење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језика помоћу културолошког садржаја;</w:t>
            </w: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развијање слуха, примена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усвојених језичких знања.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комуникативну функцију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исказивања количине, вежбају формулисање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једноставних одричних одговора.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музичка култура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пева са ученицима</w:t>
            </w: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певају, читају, раде вежбања писмено и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усмено, понављају по моделу, одговарају на питања</w:t>
            </w:r>
          </w:p>
        </w:tc>
      </w:tr>
      <w:tr>
        <w:trPr>
          <w:trHeight w:val="266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20" w:type="dxa"/>
            <w:vAlign w:val="bottom"/>
          </w:tcPr>
          <w:p>
            <w:pPr>
              <w:jc w:val="center"/>
              <w:ind w:right="22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65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20" w:type="dxa"/>
            <w:vAlign w:val="bottom"/>
          </w:tcPr>
          <w:p>
            <w:pPr>
              <w:jc w:val="center"/>
              <w:ind w:right="2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Анализа домаћег задатка, 15. и 16. вежбање у Радној свесци.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20" w:right="10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Слушање песме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Голубой вагон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(аудио-снимак бр. 87). Читање песме, провера разумевања текста песме. Певање уз снимак.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34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Преостала вежбања у Радној свесци.</w:t>
      </w:r>
    </w:p>
    <w:p>
      <w:pPr>
        <w:spacing w:after="0" w:line="277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Вежбање бр. 11. – додати слово које недостаје.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Вежбање бр. 18. – пронаћи и објаснити реч која не припада низу.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Вежбање бр. 24. – давање усмених, затим писмених одричних одговора.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4"/>
          <w:szCs w:val="24"/>
          <w:color w:val="auto"/>
        </w:rPr>
        <w:t>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Вежбање бр. 25. – записивање бројева цифрама.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182880</wp:posOffset>
                </wp:positionV>
                <wp:extent cx="5761355" cy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4pt" to="453.5pt,14.4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20" w:name="page21"/>
    <w:bookmarkEnd w:id="20"/>
    <w:p>
      <w:pPr>
        <w:spacing w:after="0" w:line="25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124587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245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168.8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2141220</wp:posOffset>
                </wp:positionV>
                <wp:extent cx="5761990" cy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168.6pt" to="524.5pt,168.6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124587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2458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168.8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Певање песме о Чебурашки.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100" w:right="7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обновити лекцију, припремити се за тест после завршене друге лекције.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21" w:name="page22"/>
    <w:bookmarkEnd w:id="2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2932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293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4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2932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293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4.1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Наставник:</w:t>
            </w:r>
          </w:p>
        </w:tc>
        <w:tc>
          <w:tcPr>
            <w:tcW w:w="4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II „В путь, друзья!”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„В путь, друзья!”</w:t>
            </w:r>
          </w:p>
        </w:tc>
        <w:tc>
          <w:tcPr>
            <w:tcW w:w="1220" w:type="dxa"/>
            <w:vAlign w:val="bottom"/>
          </w:tcPr>
          <w:p>
            <w:pPr>
              <w:jc w:val="right"/>
              <w:ind w:right="5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(21.)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систематизација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и усмена вежбања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свеска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систематизација знања усвојених у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другој лекцији;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способности примене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и самовредновања; развијање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такмичарског духа; развијање вештине логичког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повезивања наученог;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52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повезују и примењују комуникативну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функцију изражавања припадности, описивање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 прошлом времену, знање множине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именица.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2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 и додатна објашњења, анализира,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коригује грешке, оцењује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дају писмене (и усмене) одговоре на питања,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анализирају и исправљају грешке, процењују своје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знање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5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09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</w:tcPr>
          <w:p>
            <w:pPr>
              <w:jc w:val="center"/>
              <w:ind w:right="21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даје упутства за рад на задацима.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9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Тест на крају друге теме. Након теста, наставник, заједно са ученицима, врши анализу урађеног и исправљање грешака.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10160</wp:posOffset>
                </wp:positionV>
                <wp:extent cx="5761355" cy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8" o:spid="_x0000_s11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8pt" to="453.5pt,0.8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12" w:gutter="0" w:footer="0" w:header="0"/>
        </w:sectPr>
      </w:pPr>
    </w:p>
    <w:bookmarkStart w:id="22" w:name="page23"/>
    <w:bookmarkEnd w:id="22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2818765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1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0" o:spid="_x0000_s111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292.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3714115</wp:posOffset>
                </wp:positionV>
                <wp:extent cx="5761990" cy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1" o:spid="_x0000_s111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292.45pt" to="524.5pt,292.4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2818765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1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2" o:spid="_x0000_s111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292.7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дају одричне одговоре према датом обрасцу (присвојне заменице);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820" w:right="586" w:hanging="368"/>
        <w:spacing w:after="0" w:line="234" w:lineRule="auto"/>
        <w:tabs>
          <w:tab w:leader="none" w:pos="82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дају усмене и писмене одговора: реченице су дате у једнини, треба додати множину (присвојна заменица и именица);</w:t>
      </w:r>
    </w:p>
    <w:p>
      <w:pPr>
        <w:spacing w:after="0" w:line="13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820" w:right="406" w:hanging="368"/>
        <w:spacing w:after="0" w:line="234" w:lineRule="auto"/>
        <w:tabs>
          <w:tab w:leader="none" w:pos="82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допуњавају реченице глаголом у прошлом времену (исти глагол је дат у оба дела реченице);</w:t>
      </w:r>
    </w:p>
    <w:p>
      <w:pPr>
        <w:spacing w:after="0" w:line="13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820" w:right="786" w:hanging="368"/>
        <w:spacing w:after="0" w:line="234" w:lineRule="auto"/>
        <w:tabs>
          <w:tab w:leader="none" w:pos="820" w:val="left"/>
        </w:tabs>
        <w:numPr>
          <w:ilvl w:val="0"/>
          <w:numId w:val="14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допуњавају текст речима по смислу (решења су илустрована и речи су у исправном облику дате испод текста, треба их распоредити).</w:t>
      </w: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00" w:right="3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Након израде и анализе теста наставник може оценити активност ученика у изради теста и током корекције грешака.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Певање песме о Чебурашки.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23" w:name="page24"/>
    <w:bookmarkEnd w:id="2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847080" cy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3" o:spid="_x0000_s111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31.2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55025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4" o:spid="_x0000_s111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8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1174750</wp:posOffset>
                </wp:positionV>
                <wp:extent cx="0" cy="8455025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5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5" o:spid="_x0000_s112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92.5pt" to="530.95pt,758.25pt" o:allowincell="f" strokecolor="#000000" strokeweight="0.4799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</w:tcPr>
          <w:p>
            <w:pPr>
              <w:jc w:val="center"/>
              <w:ind w:right="20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/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контролна вежба</w:t>
            </w:r>
          </w:p>
        </w:tc>
        <w:tc>
          <w:tcPr>
            <w:tcW w:w="1300" w:type="dxa"/>
            <w:vAlign w:val="bottom"/>
          </w:tcPr>
          <w:p>
            <w:pPr>
              <w:jc w:val="right"/>
              <w:ind w:right="7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5"/>
              </w:rPr>
              <w:t>(22.)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писмена провера знања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80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писмени тест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одштампани тест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систематизација језичких знања</w:t>
            </w:r>
          </w:p>
        </w:tc>
      </w:tr>
      <w:tr>
        <w:trPr>
          <w:trHeight w:val="27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00" w:type="dxa"/>
            <w:vAlign w:val="bottom"/>
          </w:tcPr>
          <w:p>
            <w:pPr>
              <w:ind w:left="48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након прве две лекције;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јачање свести о значају редовног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рада; развијање вештине логичког повезивања и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примене наученог; развијање вештине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самовредновања и самокритичности;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ind w:left="4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након две лекције.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примењују комуникативну функцију</w:t>
            </w:r>
          </w:p>
        </w:tc>
      </w:tr>
      <w:tr>
        <w:trPr>
          <w:trHeight w:val="274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упознавања, исказивања припадности, исказивања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количине и просторних односа, радње у прошлом</w:t>
            </w:r>
          </w:p>
        </w:tc>
      </w:tr>
      <w:tr>
        <w:trPr>
          <w:trHeight w:val="276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времену. У стању су да примене ортографска знања,</w:t>
            </w:r>
          </w:p>
        </w:tc>
      </w:tr>
      <w:tr>
        <w:trPr>
          <w:trHeight w:val="28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знање множине именица.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78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7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</w:tr>
      <w:tr>
        <w:trPr>
          <w:trHeight w:val="260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700" w:type="dxa"/>
            <w:vAlign w:val="bottom"/>
            <w:gridSpan w:val="2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припрема тестове за проверу знања ученика, даје</w:t>
            </w:r>
          </w:p>
        </w:tc>
      </w:tr>
      <w:tr>
        <w:trPr>
          <w:trHeight w:val="279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упутства и додатна објашњења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4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записују решења, постављају питања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1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50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4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64"/>
        </w:trPr>
        <w:tc>
          <w:tcPr>
            <w:tcW w:w="3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63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400" w:type="dxa"/>
            <w:vAlign w:val="bottom"/>
          </w:tcPr>
          <w:p>
            <w:pPr>
              <w:jc w:val="center"/>
              <w:ind w:right="207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5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36"/>
        </w:trPr>
        <w:tc>
          <w:tcPr>
            <w:tcW w:w="3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0" w:type="dxa"/>
            <w:vAlign w:val="bottom"/>
          </w:tcPr>
          <w:p>
            <w:pPr>
              <w:jc w:val="center"/>
              <w:ind w:right="20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Уводни део часа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20" w:right="16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даје инструкције за рад на тесту, дели ученицима одштампане тестове. Тест је састављен за рад у две групе. Рад на тесту траје цео час.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180975</wp:posOffset>
                </wp:positionV>
                <wp:extent cx="5846445" cy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6" o:spid="_x0000_s11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25pt" to="460.2pt,14.2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200"/>
          </w:cols>
          <w:pgMar w:left="1420" w:top="1440" w:right="1286" w:bottom="1440" w:gutter="0" w:footer="0" w:header="0"/>
        </w:sectPr>
      </w:pPr>
    </w:p>
    <w:bookmarkStart w:id="24" w:name="page25"/>
    <w:bookmarkEnd w:id="24"/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847080" cy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7" o:spid="_x0000_s112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31.2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842645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26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8" o:spid="_x0000_s112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734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9321800</wp:posOffset>
                </wp:positionV>
                <wp:extent cx="5847080" cy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9" o:spid="_x0000_s112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34pt" to="531.2pt,734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6743065</wp:posOffset>
                </wp:positionH>
                <wp:positionV relativeFrom="page">
                  <wp:posOffset>898525</wp:posOffset>
                </wp:positionV>
                <wp:extent cx="0" cy="842645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26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0" o:spid="_x0000_s112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30.95pt,70.75pt" to="530.95pt,734.25pt" o:allowincell="f" strokecolor="#000000" strokeweight="0.4799pt">
                <w10:wrap anchorx="page" anchory="page"/>
              </v:line>
            </w:pict>
          </mc:Fallback>
        </mc:AlternateContent>
        <w:t>Ученици раде тест после две обрађене теме. Пример теста: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5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Додај слова која недостају:</w:t>
      </w:r>
    </w:p>
    <w:p>
      <w:pPr>
        <w:sectPr>
          <w:pgSz w:w="11900" w:h="16838" w:orient="portrait"/>
          <w:cols w:equalWidth="0" w:num="1">
            <w:col w:w="9060"/>
          </w:cols>
          <w:pgMar w:left="1440" w:top="1429" w:right="1406" w:bottom="1440" w:gutter="0" w:footer="0" w:header="0"/>
        </w:sectPr>
      </w:pP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Хор__шо матр__шка Лине__ка __яблоко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мал__чик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четвер__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маш__на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десят__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__бка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м__шь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3200" w:space="720"/>
            <w:col w:w="1560" w:space="720"/>
            <w:col w:w="1160" w:space="720"/>
            <w:col w:w="980"/>
          </w:cols>
          <w:pgMar w:left="1440" w:top="1429" w:right="1406" w:bottom="1440" w:gutter="0" w:footer="0" w:header="0"/>
          <w:type w:val="continuous"/>
        </w:sectPr>
      </w:pPr>
    </w:p>
    <w:p>
      <w:pPr>
        <w:spacing w:after="0" w:line="88" w:lineRule="exact"/>
        <w:rPr>
          <w:sz w:val="20"/>
          <w:szCs w:val="20"/>
          <w:color w:val="auto"/>
        </w:rPr>
      </w:pPr>
    </w:p>
    <w:p>
      <w:pPr>
        <w:ind w:left="100" w:right="220" w:hanging="8"/>
        <w:spacing w:after="0" w:line="234" w:lineRule="auto"/>
        <w:tabs>
          <w:tab w:leader="none" w:pos="359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Упознај се са другом из Русије. Шта треба да га питаш да би добио дате одговоре? Питања напиши писаним словима.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- _________________. – Привет.</w:t>
      </w:r>
    </w:p>
    <w:p>
      <w:pPr>
        <w:spacing w:after="0" w:line="9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3240"/>
        <w:spacing w:after="0" w:line="249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- __________________________? – Меня зовут Алексей. - ___________________________? – Мне 11 лет.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- _______________________? – Я из России.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100" w:right="2380"/>
        <w:spacing w:after="0" w:line="234" w:lineRule="auto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- _________________________? – Нет, я из Санкт-Петербурга. - ______________________. – Пока, пока.</w:t>
      </w:r>
    </w:p>
    <w:p>
      <w:pPr>
        <w:spacing w:after="0" w:line="289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Доврши речи и испричај шта си јуче радио/радила ти, а шта чланови твоје породице.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jc w:val="both"/>
        <w:ind w:left="100" w:right="300"/>
        <w:spacing w:after="0" w:line="236" w:lineRule="auto"/>
        <w:rPr>
          <w:rFonts w:ascii="Times New Roman" w:cs="Times New Roman" w:eastAsia="Times New Roman" w:hAnsi="Times New Roman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Пока я учи__ стихи, мой брат игра__ во дворе, а сестра помога__ маме на кухне. В то время папа чита__ газету, а на полу у его ног лежал__ собака. Когда мы се__ за стол обедать, к нам приш__ гости.</w:t>
      </w:r>
    </w:p>
    <w:p>
      <w:pPr>
        <w:spacing w:after="0" w:line="277" w:lineRule="exact"/>
        <w:rPr>
          <w:rFonts w:ascii="Times New Roman" w:cs="Times New Roman" w:eastAsia="Times New Roman" w:hAnsi="Times New Roman"/>
          <w:sz w:val="23"/>
          <w:szCs w:val="23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6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Напиши словима резултат.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0 + 4 = 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+ 6 = 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10 + 18 = 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20+30+10 = _________________________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Уради задатак по обрасцу: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Вот мой дом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 меня есть дом.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Вон твоя кошка. - 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Там моё перо. - 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Вот наш мяч. - 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Тут ваша газета. - ________________________________</w:t>
      </w:r>
    </w:p>
    <w:p>
      <w:pPr>
        <w:spacing w:after="0" w:line="276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Множина именица: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Здесь деревня, а там 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Тут словарь, а там _________________________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Вот письмо, а вон _______________________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Это карандаш, а вон там _____________________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360" w:hanging="268"/>
        <w:spacing w:after="0"/>
        <w:tabs>
          <w:tab w:leader="none" w:pos="360" w:val="left"/>
        </w:tabs>
        <w:numPr>
          <w:ilvl w:val="0"/>
          <w:numId w:val="18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Запиши реченице са исправним редоследом речи.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Разные интернете в играть в можно игры. __________________________________</w:t>
      </w:r>
    </w:p>
    <w:p>
      <w:pPr>
        <w:ind w:left="320" w:hanging="228"/>
        <w:spacing w:after="0"/>
        <w:tabs>
          <w:tab w:leader="none" w:pos="320" w:val="left"/>
        </w:tabs>
        <w:numPr>
          <w:ilvl w:val="0"/>
          <w:numId w:val="19"/>
        </w:numP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бабушка в пришла понедельник нам. 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 каникулы зимой у летом вас и. ________________________________________</w:t>
      </w:r>
    </w:p>
    <w:p>
      <w:pPr>
        <w:ind w:left="100"/>
        <w:spacing w:after="0"/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Уроке нельзя на шуметь. __________________________________________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36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скупља радове ученика.</w:t>
      </w:r>
    </w:p>
    <w:sectPr>
      <w:pgSz w:w="11900" w:h="16838" w:orient="portrait"/>
      <w:cols w:equalWidth="0" w:num="1">
        <w:col w:w="9060"/>
      </w:cols>
      <w:pgMar w:left="1440" w:top="1429" w:right="1406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4DB127F8"/>
    <w:multiLevelType w:val="hybridMultilevel"/>
    <w:lvl w:ilvl="0">
      <w:lvlJc w:val="left"/>
      <w:lvlText w:val="%1."/>
      <w:numFmt w:val="decimal"/>
      <w:start w:val="2"/>
    </w:lvl>
  </w:abstractNum>
  <w:abstractNum w:abstractNumId="1">
    <w:nsid w:val="216231B"/>
    <w:multiLevelType w:val="hybridMultilevel"/>
    <w:lvl w:ilvl="0">
      <w:lvlJc w:val="left"/>
      <w:lvlText w:val=""/>
      <w:numFmt w:val="bullet"/>
      <w:start w:val="1"/>
    </w:lvl>
  </w:abstractNum>
  <w:abstractNum w:abstractNumId="2">
    <w:nsid w:val="1F16E9E8"/>
    <w:multiLevelType w:val="hybridMultilevel"/>
    <w:lvl w:ilvl="0">
      <w:lvlJc w:val="left"/>
      <w:lvlText w:val=""/>
      <w:numFmt w:val="bullet"/>
      <w:start w:val="1"/>
    </w:lvl>
  </w:abstractNum>
  <w:abstractNum w:abstractNumId="3">
    <w:nsid w:val="1190CDE7"/>
    <w:multiLevelType w:val="hybridMultilevel"/>
    <w:lvl w:ilvl="0">
      <w:lvlJc w:val="left"/>
      <w:lvlText w:val=""/>
      <w:numFmt w:val="bullet"/>
      <w:start w:val="1"/>
    </w:lvl>
  </w:abstractNum>
  <w:abstractNum w:abstractNumId="4">
    <w:nsid w:val="66EF438D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У"/>
      <w:numFmt w:val="bullet"/>
      <w:start w:val="1"/>
    </w:lvl>
  </w:abstractNum>
  <w:abstractNum w:abstractNumId="5">
    <w:nsid w:val="140E0F76"/>
    <w:multiLevelType w:val="hybridMultilevel"/>
    <w:lvl w:ilvl="0">
      <w:lvlJc w:val="left"/>
      <w:lvlText w:val=""/>
      <w:numFmt w:val="bullet"/>
      <w:start w:val="1"/>
    </w:lvl>
  </w:abstractNum>
  <w:abstractNum w:abstractNumId="6">
    <w:nsid w:val="3352255A"/>
    <w:multiLevelType w:val="hybridMultilevel"/>
    <w:lvl w:ilvl="0">
      <w:lvlJc w:val="left"/>
      <w:lvlText w:val=""/>
      <w:numFmt w:val="bullet"/>
      <w:start w:val="1"/>
    </w:lvl>
  </w:abstractNum>
  <w:abstractNum w:abstractNumId="7">
    <w:nsid w:val="109CF92E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8">
    <w:nsid w:val="DED7263"/>
    <w:multiLevelType w:val="hybridMultilevel"/>
    <w:lvl w:ilvl="0">
      <w:lvlJc w:val="left"/>
      <w:lvlText w:val=""/>
      <w:numFmt w:val="bullet"/>
      <w:start w:val="1"/>
    </w:lvl>
  </w:abstractNum>
  <w:abstractNum w:abstractNumId="9">
    <w:nsid w:val="7FDCC233"/>
    <w:multiLevelType w:val="hybridMultilevel"/>
    <w:lvl w:ilvl="0">
      <w:lvlJc w:val="left"/>
      <w:lvlText w:val=""/>
      <w:numFmt w:val="bullet"/>
      <w:start w:val="1"/>
    </w:lvl>
  </w:abstractNum>
  <w:abstractNum w:abstractNumId="10">
    <w:nsid w:val="1BEFD79F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11">
    <w:nsid w:val="41A7C4C9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12">
    <w:nsid w:val="6B68079A"/>
    <w:multiLevelType w:val="hybridMultilevel"/>
    <w:lvl w:ilvl="0">
      <w:lvlJc w:val="left"/>
      <w:lvlText w:val=""/>
      <w:numFmt w:val="bullet"/>
      <w:start w:val="1"/>
    </w:lvl>
  </w:abstractNum>
  <w:abstractNum w:abstractNumId="13">
    <w:nsid w:val="4E6AFB66"/>
    <w:multiLevelType w:val="hybridMultilevel"/>
    <w:lvl w:ilvl="0">
      <w:lvlJc w:val="left"/>
      <w:lvlText w:val="%1)"/>
      <w:numFmt w:val="decimal"/>
      <w:start w:val="1"/>
    </w:lvl>
  </w:abstractNum>
  <w:abstractNum w:abstractNumId="14">
    <w:nsid w:val="25E45D32"/>
    <w:multiLevelType w:val="hybridMultilevel"/>
    <w:lvl w:ilvl="0">
      <w:lvlJc w:val="left"/>
      <w:lvlText w:val="%1)"/>
      <w:numFmt w:val="decimal"/>
      <w:start w:val="1"/>
    </w:lvl>
  </w:abstractNum>
  <w:abstractNum w:abstractNumId="15">
    <w:nsid w:val="519B500D"/>
    <w:multiLevelType w:val="hybridMultilevel"/>
    <w:lvl w:ilvl="0">
      <w:lvlJc w:val="left"/>
      <w:lvlText w:val="%1)"/>
      <w:numFmt w:val="decimal"/>
      <w:start w:val="2"/>
    </w:lvl>
  </w:abstractNum>
  <w:abstractNum w:abstractNumId="16">
    <w:nsid w:val="431BD7B7"/>
    <w:multiLevelType w:val="hybridMultilevel"/>
    <w:lvl w:ilvl="0">
      <w:lvlJc w:val="left"/>
      <w:lvlText w:val="%1)"/>
      <w:numFmt w:val="decimal"/>
      <w:start w:val="5"/>
    </w:lvl>
  </w:abstractNum>
  <w:abstractNum w:abstractNumId="17">
    <w:nsid w:val="3F2DBA31"/>
    <w:multiLevelType w:val="hybridMultilevel"/>
    <w:lvl w:ilvl="0">
      <w:lvlJc w:val="left"/>
      <w:lvlText w:val="%1)"/>
      <w:numFmt w:val="decimal"/>
      <w:start w:val="7"/>
    </w:lvl>
  </w:abstractNum>
  <w:abstractNum w:abstractNumId="18">
    <w:nsid w:val="7C83E458"/>
    <w:multiLevelType w:val="hybridMultilevel"/>
    <w:lvl w:ilvl="0">
      <w:lvlJc w:val="left"/>
      <w:lvlText w:val="К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2018-06-13T09:04:12Z</dcterms:created>
  <dcterms:modified xsi:type="dcterms:W3CDTF">2018-06-13T09:04:12Z</dcterms:modified>
</cp:coreProperties>
</file>